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Times New Roman" w:hAnsi="Times New Roman"/>
          <w:b/>
          <w:bCs/>
          <w:sz w:val="28"/>
          <w:szCs w:val="28"/>
          <w:lang w:val="nl-NL"/>
        </w:rPr>
      </w:pPr>
      <w:r>
        <w:rPr>
          <w:rFonts w:ascii="Times New Roman" w:hAnsi="Times New Roman"/>
          <w:b/>
          <w:bCs/>
          <w:sz w:val="28"/>
          <w:szCs w:val="28"/>
          <w:u w:val="single"/>
          <w:lang w:val="nl-NL"/>
        </w:rPr>
        <w:t>Tiết 4</w:t>
      </w:r>
      <w:r>
        <w:rPr>
          <w:rFonts w:ascii="Times New Roman" w:hAnsi="Times New Roman"/>
          <w:b/>
          <w:bCs/>
          <w:sz w:val="28"/>
          <w:szCs w:val="28"/>
          <w:lang w:val="nl-NL"/>
        </w:rPr>
        <w:t xml:space="preserve">: Lịch sử            </w:t>
      </w:r>
    </w:p>
    <w:p>
      <w:pPr>
        <w:pStyle w:val="2"/>
        <w:rPr>
          <w:rFonts w:ascii="Times New Roman" w:hAnsi="Times New Roman"/>
          <w:b/>
          <w:sz w:val="28"/>
          <w:szCs w:val="28"/>
          <w:lang w:val="nl-NL"/>
        </w:rPr>
      </w:pPr>
      <w:r>
        <w:rPr>
          <w:rFonts w:ascii="Times New Roman" w:hAnsi="Times New Roman"/>
          <w:b/>
          <w:sz w:val="28"/>
          <w:szCs w:val="28"/>
          <w:lang w:val="nl-NL"/>
        </w:rPr>
        <w:t>TIẾT 28: TIẾN VÀO DINH ĐỘC LẬP</w:t>
      </w:r>
      <w:bookmarkStart w:id="0" w:name="_GoBack"/>
      <w:bookmarkEnd w:id="0"/>
    </w:p>
    <w:p>
      <w:pPr>
        <w:pStyle w:val="2"/>
        <w:jc w:val="left"/>
        <w:rPr>
          <w:rFonts w:ascii="Times New Roman" w:hAnsi="Times New Roman"/>
          <w:sz w:val="28"/>
          <w:szCs w:val="28"/>
          <w:lang w:val="nl-NL"/>
        </w:rPr>
      </w:pPr>
      <w:r>
        <w:rPr>
          <w:rFonts w:ascii="Times New Roman" w:hAnsi="Times New Roman"/>
          <w:b/>
          <w:bCs/>
          <w:sz w:val="28"/>
          <w:szCs w:val="28"/>
          <w:u w:val="single"/>
          <w:lang w:val="nl-NL"/>
        </w:rPr>
        <w:t>I. Mục tiêu</w:t>
      </w:r>
      <w:r>
        <w:rPr>
          <w:rFonts w:ascii="Times New Roman" w:hAnsi="Times New Roman"/>
          <w:sz w:val="28"/>
          <w:szCs w:val="28"/>
          <w:lang w:val="nl-NL"/>
        </w:rPr>
        <w:t xml:space="preserve">:  </w:t>
      </w:r>
    </w:p>
    <w:p>
      <w:pPr>
        <w:pStyle w:val="2"/>
        <w:jc w:val="left"/>
        <w:rPr>
          <w:rFonts w:ascii="Times New Roman" w:hAnsi="Times New Roman"/>
          <w:sz w:val="28"/>
          <w:szCs w:val="28"/>
          <w:lang w:val="nl-NL"/>
        </w:rPr>
      </w:pPr>
      <w:r>
        <w:rPr>
          <w:rFonts w:ascii="Times New Roman" w:hAnsi="Times New Roman"/>
          <w:sz w:val="28"/>
          <w:szCs w:val="28"/>
          <w:lang w:val="nl-NL"/>
        </w:rPr>
        <w:t>- Biết ngày30 - 4 - 1975 quân dân giải phóng Sài Gòn, kết thúc cuộc kháng chiến chống Mĩ cứu nước. Từ đây đất nước hoàn toàn độc lập, thống nhất:</w:t>
      </w:r>
    </w:p>
    <w:p>
      <w:pPr>
        <w:pStyle w:val="2"/>
        <w:jc w:val="left"/>
        <w:rPr>
          <w:rFonts w:ascii="Times New Roman" w:hAnsi="Times New Roman"/>
          <w:sz w:val="28"/>
          <w:szCs w:val="28"/>
          <w:lang w:val="nl-NL"/>
        </w:rPr>
      </w:pPr>
      <w:r>
        <w:rPr>
          <w:rFonts w:ascii="Times New Roman" w:hAnsi="Times New Roman"/>
          <w:sz w:val="28"/>
          <w:szCs w:val="28"/>
          <w:lang w:val="nl-NL"/>
        </w:rPr>
        <w:t>+ Ngày 26 - 4 - 1975 Chiến dịch Hồ Chí Minh bắt đầu, các cánh quân của ta đồng loạt tiến đánh các vị trí quan trọng của quân đội và chính quyền Sài Gòn trong thành phố.</w:t>
      </w:r>
    </w:p>
    <w:p>
      <w:pPr>
        <w:pStyle w:val="2"/>
        <w:jc w:val="left"/>
        <w:rPr>
          <w:rFonts w:ascii="Times New Roman" w:hAnsi="Times New Roman"/>
          <w:sz w:val="28"/>
          <w:szCs w:val="28"/>
          <w:lang w:val="nl-NL"/>
        </w:rPr>
      </w:pPr>
      <w:r>
        <w:rPr>
          <w:rFonts w:ascii="Times New Roman" w:hAnsi="Times New Roman"/>
          <w:sz w:val="28"/>
          <w:szCs w:val="28"/>
          <w:lang w:val="nl-NL"/>
        </w:rPr>
        <w:t>+ Những nét chính về sự kiện quân giải phóng tiến vào Dinh Độc Lập, nội các Dương Văn Minh đầu hàng không điều kiện.</w:t>
      </w:r>
    </w:p>
    <w:p>
      <w:pPr>
        <w:pStyle w:val="2"/>
        <w:jc w:val="left"/>
        <w:rPr>
          <w:rFonts w:ascii="Times New Roman" w:hAnsi="Times New Roman"/>
          <w:sz w:val="28"/>
          <w:szCs w:val="28"/>
          <w:lang w:val="nl-NL"/>
        </w:rPr>
      </w:pPr>
      <w:r>
        <w:rPr>
          <w:rFonts w:ascii="Times New Roman" w:hAnsi="Times New Roman"/>
          <w:sz w:val="28"/>
          <w:szCs w:val="28"/>
          <w:lang w:val="nl-NL"/>
        </w:rPr>
        <w:t>- Giáo dục HS ý thức tự hào về lịch sử dân tộc. Có ý thức bảo vệ hoà bình chống chiến tranh để môi trường không bị ô nhiễm chất đọc do chiến tranh gây ra.</w:t>
      </w:r>
    </w:p>
    <w:p>
      <w:pPr>
        <w:pStyle w:val="2"/>
        <w:jc w:val="left"/>
        <w:rPr>
          <w:rFonts w:ascii="Times New Roman" w:hAnsi="Times New Roman"/>
          <w:sz w:val="28"/>
          <w:szCs w:val="28"/>
          <w:lang w:val="nl-NL"/>
        </w:rPr>
      </w:pPr>
      <w:r>
        <w:rPr>
          <w:rFonts w:ascii="Times New Roman" w:hAnsi="Times New Roman"/>
          <w:b/>
          <w:bCs/>
          <w:sz w:val="28"/>
          <w:szCs w:val="28"/>
          <w:u w:val="single"/>
          <w:lang w:val="nl-NL"/>
        </w:rPr>
        <w:t>II. Đồ dùng dạy học</w:t>
      </w:r>
      <w:r>
        <w:rPr>
          <w:rFonts w:ascii="Times New Roman" w:hAnsi="Times New Roman"/>
          <w:sz w:val="28"/>
          <w:szCs w:val="28"/>
          <w:lang w:val="nl-NL"/>
        </w:rPr>
        <w:t xml:space="preserve">: </w:t>
      </w:r>
    </w:p>
    <w:p>
      <w:pPr>
        <w:pStyle w:val="2"/>
        <w:jc w:val="left"/>
        <w:rPr>
          <w:rFonts w:ascii="Times New Roman" w:hAnsi="Times New Roman"/>
          <w:sz w:val="28"/>
          <w:szCs w:val="28"/>
          <w:lang w:val="nl-NL"/>
        </w:rPr>
      </w:pPr>
      <w:r>
        <w:rPr>
          <w:rFonts w:ascii="Times New Roman" w:hAnsi="Times New Roman"/>
          <w:sz w:val="28"/>
          <w:szCs w:val="28"/>
          <w:lang w:val="nl-NL"/>
        </w:rPr>
        <w:t xml:space="preserve"> - Tranh, ảnh tư liệu về đại tháng mùa xuân năm 1975.</w:t>
      </w:r>
    </w:p>
    <w:p>
      <w:pPr>
        <w:rPr>
          <w:rFonts w:ascii="Times New Roman" w:hAnsi="Times New Roman"/>
          <w:sz w:val="28"/>
          <w:szCs w:val="28"/>
          <w:lang w:val="nl-NL"/>
        </w:rPr>
      </w:pPr>
      <w:r>
        <w:rPr>
          <w:rFonts w:ascii="Times New Roman" w:hAnsi="Times New Roman"/>
          <w:sz w:val="28"/>
          <w:szCs w:val="28"/>
          <w:lang w:val="nl-NL"/>
        </w:rPr>
        <w:t>- Định hướng phương pháp, hình thức tổ chức dạy học: Trực quan, vấn đáp, gợi mở; thực hành, quan sát, thảo luận, nhóm, cá nhân.</w:t>
      </w:r>
    </w:p>
    <w:p>
      <w:pPr>
        <w:pStyle w:val="2"/>
        <w:jc w:val="left"/>
        <w:rPr>
          <w:rFonts w:ascii="Times New Roman" w:hAnsi="Times New Roman"/>
          <w:sz w:val="28"/>
          <w:szCs w:val="28"/>
          <w:lang w:val="nl-NL"/>
        </w:rPr>
      </w:pPr>
      <w:r>
        <w:rPr>
          <w:rFonts w:ascii="Times New Roman" w:hAnsi="Times New Roman"/>
          <w:b/>
          <w:bCs/>
          <w:sz w:val="28"/>
          <w:szCs w:val="28"/>
          <w:u w:val="single"/>
          <w:lang w:val="nl-NL"/>
        </w:rPr>
        <w:t>III. Các hoạt động dạy học</w:t>
      </w:r>
      <w:r>
        <w:rPr>
          <w:rFonts w:ascii="Times New Roman" w:hAnsi="Times New Roman"/>
          <w:sz w:val="28"/>
          <w:szCs w:val="28"/>
          <w:lang w:val="nl-NL"/>
        </w:rPr>
        <w:t>:</w:t>
      </w:r>
    </w:p>
    <w:tbl>
      <w:tblPr>
        <w:tblStyle w:val="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tcBorders>
              <w:top w:val="nil"/>
              <w:left w:val="nil"/>
              <w:bottom w:val="nil"/>
              <w:right w:val="nil"/>
            </w:tcBorders>
          </w:tcPr>
          <w:p>
            <w:pPr>
              <w:pStyle w:val="2"/>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5094" w:type="dxa"/>
            <w:tcBorders>
              <w:top w:val="nil"/>
              <w:left w:val="nil"/>
              <w:bottom w:val="nil"/>
              <w:right w:val="nil"/>
            </w:tcBorders>
          </w:tcPr>
          <w:p>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tcBorders>
              <w:top w:val="nil"/>
              <w:left w:val="nil"/>
              <w:bottom w:val="nil"/>
              <w:right w:val="single" w:color="auto" w:sz="4" w:space="0"/>
            </w:tcBorders>
          </w:tcPr>
          <w:p>
            <w:pPr>
              <w:pStyle w:val="2"/>
              <w:jc w:val="left"/>
              <w:rPr>
                <w:rFonts w:ascii="Times New Roman" w:hAnsi="Times New Roman"/>
                <w:sz w:val="28"/>
                <w:szCs w:val="28"/>
                <w:u w:val="single"/>
                <w:lang w:val="nl-NL"/>
              </w:rPr>
            </w:pPr>
            <w:r>
              <w:rPr>
                <w:rFonts w:ascii="Times New Roman" w:hAnsi="Times New Roman"/>
                <w:b/>
                <w:sz w:val="28"/>
                <w:szCs w:val="28"/>
                <w:u w:val="single"/>
                <w:lang w:val="nl-NL"/>
              </w:rPr>
              <w:t>A. Kiểm tra bài cũ</w:t>
            </w:r>
            <w:r>
              <w:rPr>
                <w:rFonts w:ascii="Times New Roman" w:hAnsi="Times New Roman"/>
                <w:sz w:val="28"/>
                <w:szCs w:val="28"/>
                <w:u w:val="single"/>
                <w:lang w:val="nl-NL"/>
              </w:rPr>
              <w:t xml:space="preserve">:  </w:t>
            </w:r>
          </w:p>
          <w:p>
            <w:pPr>
              <w:pStyle w:val="2"/>
              <w:ind w:left="6" w:hanging="6"/>
              <w:jc w:val="left"/>
              <w:rPr>
                <w:rFonts w:ascii="Times New Roman" w:hAnsi="Times New Roman"/>
                <w:sz w:val="28"/>
                <w:szCs w:val="28"/>
                <w:lang w:val="nl-NL"/>
              </w:rPr>
            </w:pPr>
            <w:r>
              <w:rPr>
                <w:rFonts w:ascii="Times New Roman" w:hAnsi="Times New Roman"/>
                <w:sz w:val="28"/>
                <w:szCs w:val="28"/>
                <w:lang w:val="nl-NL"/>
              </w:rPr>
              <w:t>- Trình bày nội dung chủ yếu nhất của Hiệp định Pa-ri?</w:t>
            </w:r>
          </w:p>
          <w:p>
            <w:pPr>
              <w:pStyle w:val="2"/>
              <w:jc w:val="left"/>
              <w:rPr>
                <w:rFonts w:ascii="Times New Roman" w:hAnsi="Times New Roman"/>
                <w:sz w:val="28"/>
                <w:szCs w:val="28"/>
                <w:lang w:val="nl-NL"/>
              </w:rPr>
            </w:pPr>
            <w:r>
              <w:rPr>
                <w:rFonts w:ascii="Times New Roman" w:hAnsi="Times New Roman"/>
                <w:sz w:val="28"/>
                <w:szCs w:val="28"/>
                <w:lang w:val="nl-NL"/>
              </w:rPr>
              <w:t>- Nêu ý nghĩa lịch sử của Hiệp định Pa-ri về Việt Nam?</w:t>
            </w:r>
          </w:p>
          <w:p>
            <w:pPr>
              <w:pStyle w:val="2"/>
              <w:jc w:val="left"/>
              <w:rPr>
                <w:rFonts w:ascii="Times New Roman" w:hAnsi="Times New Roman"/>
                <w:sz w:val="28"/>
                <w:szCs w:val="28"/>
                <w:lang w:val="nl-NL"/>
              </w:rPr>
            </w:pPr>
            <w:r>
              <w:rPr>
                <w:rFonts w:ascii="Times New Roman" w:hAnsi="Times New Roman"/>
                <w:sz w:val="28"/>
                <w:szCs w:val="28"/>
                <w:lang w:val="nl-NL"/>
              </w:rPr>
              <w:t>- GV nhận xét ghi điểm.</w:t>
            </w:r>
          </w:p>
          <w:p>
            <w:pPr>
              <w:pStyle w:val="2"/>
              <w:jc w:val="left"/>
              <w:rPr>
                <w:rFonts w:ascii="Times New Roman" w:hAnsi="Times New Roman"/>
                <w:b/>
                <w:sz w:val="28"/>
                <w:szCs w:val="28"/>
                <w:u w:val="single"/>
                <w:lang w:val="nl-NL"/>
              </w:rPr>
            </w:pPr>
            <w:r>
              <w:rPr>
                <w:rFonts w:ascii="Times New Roman" w:hAnsi="Times New Roman"/>
                <w:b/>
                <w:sz w:val="28"/>
                <w:szCs w:val="28"/>
                <w:u w:val="single"/>
                <w:lang w:val="nl-NL"/>
              </w:rPr>
              <w:t>B. Bài mới:</w:t>
            </w:r>
          </w:p>
        </w:tc>
        <w:tc>
          <w:tcPr>
            <w:tcW w:w="5094" w:type="dxa"/>
            <w:tcBorders>
              <w:top w:val="nil"/>
              <w:left w:val="single" w:color="auto" w:sz="4" w:space="0"/>
              <w:bottom w:val="nil"/>
              <w:right w:val="nil"/>
            </w:tcBorders>
          </w:tcPr>
          <w:p>
            <w:pPr>
              <w:pStyle w:val="2"/>
              <w:jc w:val="left"/>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r>
              <w:rPr>
                <w:rFonts w:ascii="Times New Roman" w:hAnsi="Times New Roman"/>
                <w:sz w:val="28"/>
                <w:szCs w:val="28"/>
                <w:lang w:val="nl-NL"/>
              </w:rPr>
              <w:t>2  HS trả lời câu hỏi</w:t>
            </w:r>
          </w:p>
        </w:tc>
      </w:tr>
    </w:tbl>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3992"/>
        <w:gridCol w:w="4422"/>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417" w:type="dxa"/>
          </w:tcPr>
          <w:p>
            <w:pPr>
              <w:pStyle w:val="2"/>
              <w:jc w:val="left"/>
              <w:rPr>
                <w:rFonts w:ascii="Times New Roman" w:hAnsi="Times New Roman"/>
                <w:sz w:val="28"/>
                <w:szCs w:val="28"/>
                <w:lang w:val="nl-NL"/>
              </w:rPr>
            </w:pPr>
            <w:r>
              <w:rPr>
                <w:rFonts w:ascii="Times New Roman" w:hAnsi="Times New Roman"/>
                <w:b/>
                <w:sz w:val="28"/>
                <w:szCs w:val="28"/>
                <w:u w:val="single"/>
                <w:lang w:val="nl-NL"/>
              </w:rPr>
              <w:t>1. Hoạt động 1</w:t>
            </w:r>
            <w:r>
              <w:rPr>
                <w:rFonts w:ascii="Times New Roman" w:hAnsi="Times New Roman"/>
                <w:sz w:val="28"/>
                <w:szCs w:val="28"/>
                <w:lang w:val="nl-NL"/>
              </w:rPr>
              <w:t>: ( làm việc cả lớp )</w:t>
            </w:r>
          </w:p>
          <w:p>
            <w:pPr>
              <w:pStyle w:val="2"/>
              <w:jc w:val="left"/>
              <w:rPr>
                <w:rFonts w:ascii="Times New Roman" w:hAnsi="Times New Roman"/>
                <w:sz w:val="28"/>
                <w:szCs w:val="28"/>
                <w:lang w:val="nl-NL"/>
              </w:rPr>
            </w:pPr>
            <w:r>
              <w:rPr>
                <w:rFonts w:ascii="Times New Roman" w:hAnsi="Times New Roman"/>
                <w:sz w:val="28"/>
                <w:szCs w:val="28"/>
                <w:lang w:val="nl-NL"/>
              </w:rPr>
              <w:t>- GV trình bày tình hình cách mạng của ta sau Hiệp định Pa-ri.</w:t>
            </w:r>
          </w:p>
          <w:p>
            <w:pPr>
              <w:pStyle w:val="2"/>
              <w:jc w:val="left"/>
              <w:rPr>
                <w:rFonts w:ascii="Times New Roman" w:hAnsi="Times New Roman"/>
                <w:sz w:val="28"/>
                <w:szCs w:val="28"/>
                <w:lang w:val="nl-NL"/>
              </w:rPr>
            </w:pPr>
            <w:r>
              <w:rPr>
                <w:rFonts w:ascii="Times New Roman" w:hAnsi="Times New Roman"/>
                <w:sz w:val="28"/>
                <w:szCs w:val="28"/>
                <w:lang w:val="nl-NL"/>
              </w:rPr>
              <w:t>- Nêu nhiệm vụ học tập.</w:t>
            </w:r>
          </w:p>
          <w:p>
            <w:pPr>
              <w:pStyle w:val="2"/>
              <w:jc w:val="left"/>
              <w:rPr>
                <w:rFonts w:ascii="Times New Roman" w:hAnsi="Times New Roman"/>
                <w:sz w:val="28"/>
                <w:szCs w:val="28"/>
                <w:lang w:val="nl-NL"/>
              </w:rPr>
            </w:pPr>
            <w:r>
              <w:rPr>
                <w:rFonts w:ascii="Times New Roman" w:hAnsi="Times New Roman"/>
                <w:b/>
                <w:sz w:val="28"/>
                <w:szCs w:val="28"/>
                <w:u w:val="single"/>
                <w:lang w:val="nl-NL"/>
              </w:rPr>
              <w:t>2. Hoạt động 2:</w:t>
            </w:r>
            <w:r>
              <w:rPr>
                <w:rFonts w:ascii="Times New Roman" w:hAnsi="Times New Roman"/>
                <w:sz w:val="28"/>
                <w:szCs w:val="28"/>
                <w:lang w:val="nl-NL"/>
              </w:rPr>
              <w:t xml:space="preserve"> (làm việc cả lớp)</w:t>
            </w:r>
          </w:p>
          <w:p>
            <w:pPr>
              <w:pStyle w:val="2"/>
              <w:jc w:val="left"/>
              <w:rPr>
                <w:rFonts w:ascii="Times New Roman" w:hAnsi="Times New Roman"/>
                <w:sz w:val="28"/>
                <w:szCs w:val="28"/>
                <w:lang w:val="nl-NL"/>
              </w:rPr>
            </w:pPr>
            <w:r>
              <w:rPr>
                <w:rFonts w:ascii="Times New Roman" w:hAnsi="Times New Roman"/>
                <w:sz w:val="28"/>
                <w:szCs w:val="28"/>
                <w:lang w:val="nl-NL"/>
              </w:rPr>
              <w:t>- GV nêu câu hỏi:</w:t>
            </w:r>
          </w:p>
          <w:p>
            <w:pPr>
              <w:pStyle w:val="2"/>
              <w:jc w:val="left"/>
              <w:rPr>
                <w:rFonts w:ascii="Times New Roman" w:hAnsi="Times New Roman"/>
                <w:sz w:val="28"/>
                <w:szCs w:val="28"/>
                <w:lang w:val="nl-NL"/>
              </w:rPr>
            </w:pPr>
            <w:r>
              <w:rPr>
                <w:rFonts w:ascii="Times New Roman" w:hAnsi="Times New Roman"/>
                <w:sz w:val="28"/>
                <w:szCs w:val="28"/>
                <w:lang w:val="nl-NL"/>
              </w:rPr>
              <w:t>+ Sự kiện quân ta đánh chiếm Dinh Độc Lập diễn ra như thế nào?</w:t>
            </w:r>
          </w:p>
          <w:p>
            <w:pPr>
              <w:pStyle w:val="2"/>
              <w:jc w:val="left"/>
              <w:rPr>
                <w:rFonts w:ascii="Times New Roman" w:hAnsi="Times New Roman"/>
                <w:sz w:val="28"/>
                <w:szCs w:val="28"/>
                <w:lang w:val="nl-NL"/>
              </w:rPr>
            </w:pPr>
          </w:p>
          <w:p>
            <w:pPr>
              <w:pStyle w:val="2"/>
              <w:jc w:val="left"/>
              <w:rPr>
                <w:rFonts w:ascii="Times New Roman" w:hAnsi="Times New Roman"/>
                <w:sz w:val="28"/>
                <w:szCs w:val="28"/>
                <w:lang w:val="nl-NL"/>
              </w:rPr>
            </w:pPr>
            <w:r>
              <w:rPr>
                <w:rFonts w:ascii="Times New Roman" w:hAnsi="Times New Roman"/>
                <w:sz w:val="28"/>
                <w:szCs w:val="28"/>
                <w:lang w:val="nl-NL"/>
              </w:rPr>
              <w:t>+ Sự kiện quân ta tiến vào Dinh độc Lập thể hiện điều gì?</w:t>
            </w:r>
          </w:p>
          <w:p>
            <w:pPr>
              <w:pStyle w:val="2"/>
              <w:jc w:val="left"/>
              <w:rPr>
                <w:rFonts w:ascii="Times New Roman" w:hAnsi="Times New Roman"/>
                <w:sz w:val="28"/>
                <w:szCs w:val="28"/>
                <w:lang w:val="nl-NL"/>
              </w:rPr>
            </w:pPr>
            <w:r>
              <w:rPr>
                <w:rFonts w:ascii="Times New Roman" w:hAnsi="Times New Roman"/>
                <w:sz w:val="28"/>
                <w:szCs w:val="28"/>
                <w:lang w:val="nl-NL"/>
              </w:rPr>
              <w:t>- Mời HS lần lượt trả lời. Các HS khác nhận xét, bổ sung.</w:t>
            </w:r>
          </w:p>
          <w:p>
            <w:pPr>
              <w:pStyle w:val="2"/>
              <w:jc w:val="left"/>
              <w:rPr>
                <w:rFonts w:ascii="Times New Roman" w:hAnsi="Times New Roman"/>
                <w:sz w:val="28"/>
                <w:szCs w:val="28"/>
                <w:u w:val="single"/>
                <w:lang w:val="nl-NL"/>
              </w:rPr>
            </w:pPr>
            <w:r>
              <w:rPr>
                <w:rFonts w:ascii="Times New Roman" w:hAnsi="Times New Roman"/>
                <w:sz w:val="28"/>
                <w:szCs w:val="28"/>
                <w:lang w:val="nl-NL"/>
              </w:rPr>
              <w:t>- GV nhận xét, chốt ý ghi bảng.</w:t>
            </w:r>
          </w:p>
          <w:p>
            <w:pPr>
              <w:pStyle w:val="2"/>
              <w:jc w:val="left"/>
              <w:rPr>
                <w:rFonts w:ascii="Times New Roman" w:hAnsi="Times New Roman"/>
                <w:sz w:val="28"/>
                <w:szCs w:val="28"/>
                <w:lang w:val="nl-NL"/>
              </w:rPr>
            </w:pPr>
            <w:r>
              <w:rPr>
                <w:rFonts w:ascii="Times New Roman" w:hAnsi="Times New Roman"/>
                <w:b/>
                <w:sz w:val="28"/>
                <w:szCs w:val="28"/>
                <w:u w:val="single"/>
                <w:lang w:val="nl-NL"/>
              </w:rPr>
              <w:t>3. Hoạt động 3:</w:t>
            </w:r>
            <w:r>
              <w:rPr>
                <w:rFonts w:ascii="Times New Roman" w:hAnsi="Times New Roman"/>
                <w:sz w:val="28"/>
                <w:szCs w:val="28"/>
                <w:lang w:val="nl-NL"/>
              </w:rPr>
              <w:t xml:space="preserve">  (làm việc theo nhóm )</w:t>
            </w:r>
          </w:p>
          <w:p>
            <w:pPr>
              <w:pStyle w:val="2"/>
              <w:jc w:val="left"/>
              <w:rPr>
                <w:rFonts w:ascii="Times New Roman" w:hAnsi="Times New Roman"/>
                <w:sz w:val="28"/>
                <w:szCs w:val="28"/>
                <w:lang w:val="nl-NL"/>
              </w:rPr>
            </w:pPr>
            <w:r>
              <w:rPr>
                <w:rFonts w:ascii="Times New Roman" w:hAnsi="Times New Roman"/>
                <w:sz w:val="28"/>
                <w:szCs w:val="28"/>
                <w:lang w:val="nl-NL"/>
              </w:rPr>
              <w:t>- Cho HS dựa vào SGK để thảo luận câu hỏi:</w:t>
            </w:r>
          </w:p>
          <w:p>
            <w:pPr>
              <w:pStyle w:val="2"/>
              <w:jc w:val="left"/>
              <w:rPr>
                <w:rFonts w:ascii="Times New Roman" w:hAnsi="Times New Roman"/>
                <w:sz w:val="28"/>
                <w:szCs w:val="28"/>
                <w:lang w:val="nl-NL"/>
              </w:rPr>
            </w:pPr>
            <w:r>
              <w:rPr>
                <w:rFonts w:ascii="Times New Roman" w:hAnsi="Times New Roman"/>
                <w:sz w:val="28"/>
                <w:szCs w:val="28"/>
                <w:lang w:val="nl-NL"/>
              </w:rPr>
              <w:t>+ Nêu ý nghĩa lịch sử của chiến thắng ngày 30-4-1975?</w:t>
            </w:r>
          </w:p>
          <w:p>
            <w:pPr>
              <w:pStyle w:val="2"/>
              <w:jc w:val="left"/>
              <w:rPr>
                <w:rFonts w:ascii="Times New Roman" w:hAnsi="Times New Roman"/>
                <w:sz w:val="28"/>
                <w:szCs w:val="28"/>
                <w:lang w:val="nl-NL"/>
              </w:rPr>
            </w:pPr>
            <w:r>
              <w:rPr>
                <w:rFonts w:ascii="Times New Roman" w:hAnsi="Times New Roman"/>
                <w:sz w:val="28"/>
                <w:szCs w:val="28"/>
                <w:lang w:val="nl-NL"/>
              </w:rPr>
              <w:t>- Mời đại diện một số nhóm trình bày. Các nhóm khác nhận xét, bổ sung. GV nhận xét, chốt ý ghi bảng.</w:t>
            </w:r>
          </w:p>
          <w:p>
            <w:pPr>
              <w:pStyle w:val="2"/>
              <w:jc w:val="left"/>
              <w:rPr>
                <w:rFonts w:ascii="Times New Roman" w:hAnsi="Times New Roman"/>
                <w:sz w:val="28"/>
                <w:szCs w:val="28"/>
                <w:lang w:val="nl-NL"/>
              </w:rPr>
            </w:pPr>
            <w:r>
              <w:rPr>
                <w:rFonts w:ascii="Times New Roman" w:hAnsi="Times New Roman"/>
                <w:b/>
                <w:sz w:val="28"/>
                <w:szCs w:val="28"/>
                <w:u w:val="single"/>
                <w:lang w:val="nl-NL"/>
              </w:rPr>
              <w:t xml:space="preserve">4. Hoạt động 4: </w:t>
            </w:r>
            <w:r>
              <w:rPr>
                <w:rFonts w:ascii="Times New Roman" w:hAnsi="Times New Roman"/>
                <w:sz w:val="28"/>
                <w:szCs w:val="28"/>
                <w:lang w:val="nl-NL"/>
              </w:rPr>
              <w:t xml:space="preserve"> (làm việc cả lớp)</w:t>
            </w:r>
          </w:p>
          <w:p>
            <w:pPr>
              <w:pStyle w:val="2"/>
              <w:jc w:val="left"/>
              <w:rPr>
                <w:rFonts w:ascii="Times New Roman" w:hAnsi="Times New Roman"/>
                <w:sz w:val="28"/>
                <w:szCs w:val="28"/>
                <w:lang w:val="nl-NL"/>
              </w:rPr>
            </w:pPr>
            <w:r>
              <w:rPr>
                <w:rFonts w:ascii="Times New Roman" w:hAnsi="Times New Roman"/>
                <w:sz w:val="28"/>
                <w:szCs w:val="28"/>
                <w:lang w:val="nl-NL"/>
              </w:rPr>
              <w:t>- GV nêu lại nhiệm vụ giải phóng miền Nam, thống nhất Tổ quốc. Nhấn mạnh ý nghĩa của cuộc kháng chiến chống Mĩ cứu nước.</w:t>
            </w:r>
          </w:p>
          <w:p>
            <w:pPr>
              <w:pStyle w:val="2"/>
              <w:jc w:val="left"/>
              <w:rPr>
                <w:rFonts w:ascii="Times New Roman" w:hAnsi="Times New Roman"/>
                <w:sz w:val="28"/>
                <w:szCs w:val="28"/>
                <w:lang w:val="nl-NL"/>
              </w:rPr>
            </w:pPr>
            <w:r>
              <w:rPr>
                <w:rFonts w:ascii="Times New Roman" w:hAnsi="Times New Roman"/>
                <w:sz w:val="28"/>
                <w:szCs w:val="28"/>
                <w:lang w:val="nl-NL"/>
              </w:rPr>
              <w:t>- Cho HS kể về con người, sự việc trong đại thắng mùa xuân 1975.</w:t>
            </w:r>
          </w:p>
        </w:tc>
        <w:tc>
          <w:tcPr>
            <w:tcW w:w="4943" w:type="dxa"/>
          </w:tcPr>
          <w:p>
            <w:pPr>
              <w:pStyle w:val="2"/>
              <w:jc w:val="left"/>
              <w:rPr>
                <w:rFonts w:ascii="Times New Roman" w:hAnsi="Times New Roman"/>
                <w:sz w:val="28"/>
                <w:szCs w:val="28"/>
                <w:lang w:val="nl-NL"/>
              </w:rPr>
            </w:pPr>
          </w:p>
          <w:p>
            <w:pPr>
              <w:pStyle w:val="2"/>
              <w:jc w:val="left"/>
              <w:rPr>
                <w:rFonts w:ascii="Times New Roman" w:hAnsi="Times New Roman"/>
                <w:sz w:val="28"/>
                <w:szCs w:val="28"/>
                <w:lang w:val="nl-NL"/>
              </w:rPr>
            </w:pPr>
          </w:p>
          <w:p>
            <w:pPr>
              <w:pStyle w:val="2"/>
              <w:jc w:val="left"/>
              <w:rPr>
                <w:rFonts w:ascii="Times New Roman" w:hAnsi="Times New Roman"/>
                <w:sz w:val="28"/>
                <w:szCs w:val="28"/>
                <w:lang w:val="nl-NL"/>
              </w:rPr>
            </w:pPr>
            <w:r>
              <w:rPr>
                <w:rFonts w:ascii="Times New Roman" w:hAnsi="Times New Roman"/>
                <w:sz w:val="28"/>
                <w:szCs w:val="28"/>
                <w:lang w:val="nl-NL"/>
              </w:rPr>
              <w:t>- HS lắng nghe.</w:t>
            </w:r>
          </w:p>
          <w:p>
            <w:pPr>
              <w:pStyle w:val="2"/>
              <w:jc w:val="left"/>
              <w:rPr>
                <w:rFonts w:ascii="Times New Roman" w:hAnsi="Times New Roman"/>
                <w:sz w:val="28"/>
                <w:szCs w:val="28"/>
                <w:lang w:val="nl-NL"/>
              </w:rPr>
            </w:pPr>
          </w:p>
          <w:p>
            <w:pPr>
              <w:pStyle w:val="2"/>
              <w:jc w:val="left"/>
              <w:rPr>
                <w:rFonts w:ascii="Times New Roman" w:hAnsi="Times New Roman"/>
                <w:sz w:val="28"/>
                <w:szCs w:val="28"/>
                <w:lang w:val="nl-NL"/>
              </w:rPr>
            </w:pPr>
          </w:p>
          <w:p>
            <w:pPr>
              <w:pStyle w:val="2"/>
              <w:jc w:val="left"/>
              <w:rPr>
                <w:rFonts w:ascii="Times New Roman" w:hAnsi="Times New Roman"/>
                <w:sz w:val="28"/>
                <w:szCs w:val="28"/>
                <w:lang w:val="nl-NL"/>
              </w:rPr>
            </w:pPr>
            <w:r>
              <w:rPr>
                <w:rFonts w:ascii="Times New Roman" w:hAnsi="Times New Roman"/>
                <w:sz w:val="28"/>
                <w:szCs w:val="28"/>
                <w:lang w:val="nl-NL"/>
              </w:rPr>
              <w:t>*Diễn biến:</w:t>
            </w:r>
          </w:p>
          <w:p>
            <w:pPr>
              <w:pStyle w:val="2"/>
              <w:jc w:val="left"/>
              <w:rPr>
                <w:rFonts w:ascii="Times New Roman" w:hAnsi="Times New Roman"/>
                <w:sz w:val="28"/>
                <w:szCs w:val="28"/>
                <w:lang w:val="nl-NL"/>
              </w:rPr>
            </w:pPr>
            <w:r>
              <w:rPr>
                <w:rFonts w:ascii="Times New Roman" w:hAnsi="Times New Roman"/>
                <w:sz w:val="28"/>
                <w:szCs w:val="28"/>
                <w:lang w:val="nl-NL"/>
              </w:rPr>
              <w:t>- Xe tăng 390 húc đổ cổng chính tiến thẳng vào. Đồng chí Bùi Quang Thận giương cao cờ cách mạng.</w:t>
            </w:r>
          </w:p>
          <w:p>
            <w:pPr>
              <w:pStyle w:val="2"/>
              <w:jc w:val="left"/>
              <w:rPr>
                <w:rFonts w:ascii="Times New Roman" w:hAnsi="Times New Roman"/>
                <w:sz w:val="28"/>
                <w:szCs w:val="28"/>
                <w:lang w:val="nl-NL"/>
              </w:rPr>
            </w:pPr>
            <w:r>
              <w:rPr>
                <w:rFonts w:ascii="Times New Roman" w:hAnsi="Times New Roman"/>
                <w:sz w:val="28"/>
                <w:szCs w:val="28"/>
                <w:lang w:val="nl-NL"/>
              </w:rPr>
              <w:t>Dương Văn Minh và chính quyền Sài Gòn đầu hàng không điều kiện, lúc đó là 11giờ 30phút ngày 30-  4 - 1975.</w:t>
            </w:r>
          </w:p>
          <w:p>
            <w:pPr>
              <w:pStyle w:val="2"/>
              <w:jc w:val="left"/>
              <w:rPr>
                <w:rFonts w:ascii="Times New Roman" w:hAnsi="Times New Roman"/>
                <w:sz w:val="28"/>
                <w:szCs w:val="28"/>
                <w:lang w:val="nl-NL"/>
              </w:rPr>
            </w:pPr>
            <w:r>
              <w:rPr>
                <w:rFonts w:ascii="Times New Roman" w:hAnsi="Times New Roman"/>
                <w:sz w:val="28"/>
                <w:szCs w:val="28"/>
                <w:lang w:val="nl-NL"/>
              </w:rPr>
              <w:t>- Thể hiện tinh thần đoàn kết, quyết tâm đấu tranh nhằm thống nhất đất nước</w:t>
            </w:r>
          </w:p>
          <w:p>
            <w:pPr>
              <w:pStyle w:val="2"/>
              <w:jc w:val="left"/>
              <w:rPr>
                <w:rFonts w:ascii="Times New Roman" w:hAnsi="Times New Roman"/>
                <w:sz w:val="28"/>
                <w:szCs w:val="28"/>
                <w:lang w:val="nl-NL"/>
              </w:rPr>
            </w:pPr>
          </w:p>
          <w:p>
            <w:pPr>
              <w:pStyle w:val="2"/>
              <w:jc w:val="left"/>
              <w:rPr>
                <w:rFonts w:ascii="Times New Roman" w:hAnsi="Times New Roman"/>
                <w:sz w:val="28"/>
                <w:szCs w:val="28"/>
                <w:lang w:val="nl-NL"/>
              </w:rPr>
            </w:pPr>
            <w:r>
              <w:rPr>
                <w:rFonts w:ascii="Times New Roman" w:hAnsi="Times New Roman"/>
                <w:sz w:val="28"/>
                <w:szCs w:val="28"/>
                <w:lang w:val="nl-NL"/>
              </w:rPr>
              <w:t xml:space="preserve">*ý nghĩa: : </w:t>
            </w:r>
          </w:p>
          <w:p>
            <w:pPr>
              <w:pStyle w:val="2"/>
              <w:jc w:val="left"/>
              <w:rPr>
                <w:rFonts w:ascii="Times New Roman" w:hAnsi="Times New Roman"/>
                <w:sz w:val="28"/>
                <w:szCs w:val="28"/>
                <w:lang w:val="nl-NL"/>
              </w:rPr>
            </w:pPr>
            <w:r>
              <w:rPr>
                <w:rFonts w:ascii="Times New Roman" w:hAnsi="Times New Roman"/>
                <w:sz w:val="28"/>
                <w:szCs w:val="28"/>
                <w:lang w:val="nl-NL"/>
              </w:rPr>
              <w:t>- Chiến thắng ngày 30-4-1975 là một trong những chiến thắng hiển hách nhất trong lịch sử dân tộc. Đánh tan quân xâm lược Mĩ và quân đội Sài Gòn, giải phóng hoàn toàn miền Nam, chấm dứt 21 năm chiến tranh. Từ đây, hai miền Nam, Bắc được thống nhất.</w:t>
            </w:r>
          </w:p>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r>
              <w:rPr>
                <w:rFonts w:ascii="Times New Roman" w:hAnsi="Times New Roman"/>
                <w:sz w:val="28"/>
                <w:szCs w:val="28"/>
                <w:lang w:val="nl-NL"/>
              </w:rPr>
              <w:t>- HS kể</w:t>
            </w:r>
          </w:p>
        </w:tc>
      </w:tr>
    </w:tbl>
    <w:p>
      <w:pPr>
        <w:pStyle w:val="2"/>
        <w:jc w:val="left"/>
        <w:rPr>
          <w:rFonts w:ascii="Times New Roman" w:hAnsi="Times New Roman"/>
          <w:b/>
          <w:sz w:val="28"/>
          <w:szCs w:val="28"/>
          <w:u w:val="single"/>
          <w:lang w:val="nl-NL"/>
        </w:rPr>
      </w:pPr>
      <w:r>
        <w:rPr>
          <w:rFonts w:ascii="Times New Roman" w:hAnsi="Times New Roman"/>
          <w:b/>
          <w:sz w:val="28"/>
          <w:szCs w:val="28"/>
          <w:u w:val="single"/>
          <w:lang w:val="nl-NL"/>
        </w:rPr>
        <w:t>5. Củng cố, dặn dò:</w:t>
      </w:r>
    </w:p>
    <w:p>
      <w:pPr>
        <w:pStyle w:val="2"/>
        <w:jc w:val="left"/>
        <w:rPr>
          <w:rFonts w:ascii="Times New Roman" w:hAnsi="Times New Roman"/>
          <w:sz w:val="28"/>
          <w:szCs w:val="28"/>
          <w:lang w:val="nl-NL"/>
        </w:rPr>
      </w:pPr>
      <w:r>
        <w:rPr>
          <w:rFonts w:ascii="Times New Roman" w:hAnsi="Times New Roman"/>
          <w:sz w:val="28"/>
          <w:szCs w:val="28"/>
          <w:lang w:val="nl-NL"/>
        </w:rPr>
        <w:t>-  Cho HS nối tiếp đọc phần ghi nhớ.</w:t>
      </w:r>
    </w:p>
    <w:p>
      <w:pPr>
        <w:pStyle w:val="2"/>
        <w:jc w:val="left"/>
        <w:rPr>
          <w:rFonts w:ascii="Times New Roman" w:hAnsi="Times New Roman"/>
          <w:sz w:val="28"/>
          <w:szCs w:val="28"/>
          <w:lang w:val="nl-NL"/>
        </w:rPr>
      </w:pPr>
      <w:r>
        <w:rPr>
          <w:rFonts w:ascii="Times New Roman" w:hAnsi="Times New Roman"/>
          <w:sz w:val="28"/>
          <w:szCs w:val="28"/>
          <w:lang w:val="nl-NL"/>
        </w:rPr>
        <w:t>- GV nhận xét giờ học. Dặn HS về nhà học bài và chuẩn bị bài sau.</w:t>
      </w:r>
    </w:p>
    <w:p>
      <w:pPr>
        <w:pStyle w:val="2"/>
        <w:jc w:val="left"/>
        <w:rPr>
          <w:rFonts w:ascii="Times New Roman" w:hAnsi="Times New Roman"/>
          <w:b/>
          <w:bCs/>
          <w:iCs/>
          <w:sz w:val="28"/>
          <w:szCs w:val="28"/>
          <w:u w:val="single"/>
          <w:lang w:val="nl-NL"/>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Aristote">
    <w:altName w:val="Courier New"/>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F0578"/>
    <w:rsid w:val="76AF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ubtitle"/>
    <w:basedOn w:val="1"/>
    <w:qFormat/>
    <w:uiPriority w:val="0"/>
    <w:pPr>
      <w:jc w:val="center"/>
    </w:pPr>
    <w:rPr>
      <w:rFonts w:ascii=".VnAristote" w:hAnsi=".VnAristote"/>
      <w:sz w:val="40"/>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2020-05-03T05:13:00Z</dcterms:created>
  <dc:creator>laptopmy</dc:creator>
  <cp:lastModifiedBy>laptopmy</cp:lastModifiedBy>
  <dcterms:modified xsi:type="dcterms:W3CDTF">2020-05-03T05:15:05Z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